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8B" w:rsidRPr="004464DB" w:rsidRDefault="0096138B">
      <w:pPr>
        <w:pStyle w:val="Tekstpodstawowy"/>
        <w:spacing w:line="360" w:lineRule="auto"/>
        <w:jc w:val="center"/>
        <w:rPr>
          <w:rFonts w:ascii="Calibri" w:hAnsi="Calibri" w:cs="Arial"/>
          <w:szCs w:val="22"/>
        </w:rPr>
      </w:pPr>
      <w:r w:rsidRPr="004464DB">
        <w:rPr>
          <w:rFonts w:ascii="Calibri" w:hAnsi="Calibri" w:cs="Arial"/>
          <w:szCs w:val="22"/>
        </w:rPr>
        <w:t>UZASADNIENIE</w:t>
      </w:r>
    </w:p>
    <w:p w:rsidR="000D1399" w:rsidRDefault="000D1399" w:rsidP="00095AD7">
      <w:pPr>
        <w:pStyle w:val="Tekstpodstawowy"/>
        <w:rPr>
          <w:rFonts w:ascii="Calibri" w:hAnsi="Calibri" w:cs="Arial"/>
          <w:iCs/>
          <w:szCs w:val="22"/>
        </w:rPr>
      </w:pPr>
    </w:p>
    <w:p w:rsidR="00095AD7" w:rsidRDefault="000D1399" w:rsidP="000D1399">
      <w:pPr>
        <w:pStyle w:val="Tekstpodstawowy"/>
        <w:jc w:val="center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>w sprawie wyboru projektów w trybie konkursowym do dofinansowania w ramach  Działania 9.1 Odnowa zdegradowanych obszarów miejskich w miastach powyżej 10 tysięcy mieszkańców w Priorytecie IX Odnowa zdegradowanych obszarów miejskich na terenie Dolnego Śląska („Miasta”) Regionalnego Programu Operacyjnego dla Województwa Dolnośląsk</w:t>
      </w:r>
      <w:r w:rsidR="00AB27D6">
        <w:rPr>
          <w:rFonts w:ascii="Calibri" w:hAnsi="Calibri" w:cs="Arial"/>
          <w:iCs/>
          <w:szCs w:val="22"/>
        </w:rPr>
        <w:t>iego na lata 2007-2013 (nabór 49</w:t>
      </w:r>
      <w:r>
        <w:rPr>
          <w:rFonts w:ascii="Calibri" w:hAnsi="Calibri" w:cs="Arial"/>
          <w:iCs/>
          <w:szCs w:val="22"/>
        </w:rPr>
        <w:t>/K/9.1/2011)</w:t>
      </w:r>
    </w:p>
    <w:p w:rsidR="000D1399" w:rsidRDefault="000D1399" w:rsidP="00095AD7">
      <w:pPr>
        <w:pStyle w:val="Tekstpodstawowy"/>
        <w:rPr>
          <w:rFonts w:ascii="Calibri" w:hAnsi="Calibri" w:cs="Arial"/>
          <w:b w:val="0"/>
          <w:i/>
          <w:szCs w:val="22"/>
        </w:rPr>
      </w:pPr>
    </w:p>
    <w:p w:rsidR="007F7D56" w:rsidRDefault="007F7D56" w:rsidP="007F7D56">
      <w:pPr>
        <w:pStyle w:val="Tekstpodstawowy"/>
        <w:rPr>
          <w:rFonts w:ascii="Calibri" w:hAnsi="Calibri" w:cs="Arial"/>
          <w:b w:val="0"/>
          <w:iCs/>
          <w:szCs w:val="22"/>
        </w:rPr>
      </w:pPr>
      <w:r w:rsidRPr="0065784A">
        <w:rPr>
          <w:rFonts w:ascii="Calibri" w:hAnsi="Calibri" w:cs="Arial"/>
          <w:b w:val="0"/>
          <w:iCs/>
          <w:szCs w:val="22"/>
        </w:rPr>
        <w:t>Projekt</w:t>
      </w:r>
      <w:r>
        <w:rPr>
          <w:rFonts w:ascii="Calibri" w:hAnsi="Calibri" w:cs="Arial"/>
          <w:b w:val="0"/>
          <w:iCs/>
          <w:szCs w:val="22"/>
        </w:rPr>
        <w:t>y</w:t>
      </w:r>
      <w:r w:rsidRPr="0065784A">
        <w:rPr>
          <w:rFonts w:ascii="Calibri" w:hAnsi="Calibri" w:cs="Arial"/>
          <w:b w:val="0"/>
          <w:iCs/>
          <w:szCs w:val="22"/>
        </w:rPr>
        <w:t xml:space="preserve"> </w:t>
      </w:r>
      <w:r w:rsidR="00E422CF">
        <w:rPr>
          <w:rFonts w:ascii="Calibri" w:hAnsi="Calibri" w:cs="Arial"/>
          <w:b w:val="0"/>
          <w:iCs/>
          <w:szCs w:val="22"/>
        </w:rPr>
        <w:t>zostały</w:t>
      </w:r>
      <w:r w:rsidRPr="0065784A">
        <w:rPr>
          <w:rFonts w:ascii="Calibri" w:hAnsi="Calibri" w:cs="Arial"/>
          <w:b w:val="0"/>
          <w:iCs/>
          <w:szCs w:val="22"/>
        </w:rPr>
        <w:t xml:space="preserve"> przedłożon</w:t>
      </w:r>
      <w:r>
        <w:rPr>
          <w:rFonts w:ascii="Calibri" w:hAnsi="Calibri" w:cs="Arial"/>
          <w:b w:val="0"/>
          <w:iCs/>
          <w:szCs w:val="22"/>
        </w:rPr>
        <w:t>e</w:t>
      </w:r>
      <w:r w:rsidRPr="0065784A">
        <w:rPr>
          <w:rFonts w:ascii="Calibri" w:hAnsi="Calibri" w:cs="Arial"/>
          <w:b w:val="0"/>
          <w:iCs/>
          <w:szCs w:val="22"/>
        </w:rPr>
        <w:t xml:space="preserve"> pod obrady Zarządu Województwa Dolnośląskiego celem dokonania wyboru strategicznego </w:t>
      </w:r>
      <w:r w:rsidRPr="000C1480">
        <w:rPr>
          <w:rFonts w:ascii="Calibri" w:hAnsi="Calibri" w:cs="Arial"/>
          <w:b w:val="0"/>
          <w:iCs/>
          <w:szCs w:val="22"/>
        </w:rPr>
        <w:t xml:space="preserve">w ramach </w:t>
      </w:r>
      <w:r w:rsidR="00034928" w:rsidRPr="00034928">
        <w:rPr>
          <w:rFonts w:ascii="Calibri" w:hAnsi="Calibri" w:cs="Arial"/>
          <w:b w:val="0"/>
          <w:iCs/>
          <w:szCs w:val="22"/>
        </w:rPr>
        <w:t>Działania 9.1 Odnowa zdegradowanych obszarów miejskich w miastach powyżej 10 tysięcy mieszkańców w Priorytecie IX Odnowa zdegradowanych obszarów miejskich na terenie Dolnego Śląska („Miasta”) Regionalnego Programu Operacyjnego dla Województwa Dolnośląsk</w:t>
      </w:r>
      <w:r w:rsidR="000D1399">
        <w:rPr>
          <w:rFonts w:ascii="Calibri" w:hAnsi="Calibri" w:cs="Arial"/>
          <w:b w:val="0"/>
          <w:iCs/>
          <w:szCs w:val="22"/>
        </w:rPr>
        <w:t>ieg</w:t>
      </w:r>
      <w:r w:rsidR="00AB27D6">
        <w:rPr>
          <w:rFonts w:ascii="Calibri" w:hAnsi="Calibri" w:cs="Arial"/>
          <w:b w:val="0"/>
          <w:iCs/>
          <w:szCs w:val="22"/>
        </w:rPr>
        <w:t>o na lata 2007-2013 (nabór 49</w:t>
      </w:r>
      <w:r w:rsidR="00034928" w:rsidRPr="00034928">
        <w:rPr>
          <w:rFonts w:ascii="Calibri" w:hAnsi="Calibri" w:cs="Arial"/>
          <w:b w:val="0"/>
          <w:iCs/>
          <w:szCs w:val="22"/>
        </w:rPr>
        <w:t>/K/9.1/2011)</w:t>
      </w:r>
    </w:p>
    <w:p w:rsidR="007F7D56" w:rsidRDefault="007F7D56" w:rsidP="00095AD7">
      <w:pPr>
        <w:pStyle w:val="Tekstpodstawowy"/>
        <w:rPr>
          <w:rFonts w:ascii="Calibri" w:hAnsi="Calibri" w:cs="Arial"/>
          <w:b w:val="0"/>
          <w:i/>
          <w:szCs w:val="22"/>
        </w:rPr>
      </w:pPr>
    </w:p>
    <w:p w:rsidR="00F24D51" w:rsidRDefault="00860758" w:rsidP="00A61F02">
      <w:pPr>
        <w:pStyle w:val="Nagwek2"/>
        <w:tabs>
          <w:tab w:val="num" w:pos="-283"/>
        </w:tabs>
        <w:spacing w:before="0" w:after="0"/>
        <w:jc w:val="both"/>
        <w:rPr>
          <w:rFonts w:ascii="Calibri" w:hAnsi="Calibri" w:cs="Arial"/>
          <w:b w:val="0"/>
          <w:i w:val="0"/>
          <w:sz w:val="24"/>
          <w:szCs w:val="22"/>
        </w:rPr>
      </w:pPr>
      <w:r w:rsidRPr="004464DB">
        <w:rPr>
          <w:rFonts w:ascii="Calibri" w:hAnsi="Calibri" w:cs="Arial"/>
          <w:b w:val="0"/>
          <w:i w:val="0"/>
          <w:sz w:val="24"/>
          <w:szCs w:val="22"/>
        </w:rPr>
        <w:t xml:space="preserve">Projekty zostały pozytywnie ocenione pod względem formalnym oraz merytorycznym </w:t>
      </w:r>
      <w:r w:rsidRPr="004464DB">
        <w:rPr>
          <w:rFonts w:ascii="Calibri" w:hAnsi="Calibri" w:cs="Arial"/>
          <w:b w:val="0"/>
          <w:i w:val="0"/>
          <w:sz w:val="24"/>
          <w:szCs w:val="22"/>
        </w:rPr>
        <w:br/>
        <w:t>i</w:t>
      </w:r>
      <w:r w:rsidR="00A61F02" w:rsidRPr="004464DB">
        <w:rPr>
          <w:rFonts w:ascii="Calibri" w:hAnsi="Calibri" w:cs="Arial"/>
          <w:b w:val="0"/>
          <w:i w:val="0"/>
          <w:sz w:val="24"/>
          <w:szCs w:val="22"/>
        </w:rPr>
        <w:t xml:space="preserve"> został</w:t>
      </w:r>
      <w:r w:rsidR="000D3550" w:rsidRPr="004464DB">
        <w:rPr>
          <w:rFonts w:ascii="Calibri" w:hAnsi="Calibri" w:cs="Arial"/>
          <w:b w:val="0"/>
          <w:i w:val="0"/>
          <w:sz w:val="24"/>
          <w:szCs w:val="22"/>
        </w:rPr>
        <w:t>y</w:t>
      </w:r>
      <w:r w:rsidR="00A61F02" w:rsidRPr="004464DB">
        <w:rPr>
          <w:rFonts w:ascii="Calibri" w:hAnsi="Calibri" w:cs="Arial"/>
          <w:b w:val="0"/>
          <w:i w:val="0"/>
          <w:sz w:val="24"/>
          <w:szCs w:val="22"/>
        </w:rPr>
        <w:t xml:space="preserve"> </w:t>
      </w:r>
      <w:r w:rsidR="000D3550" w:rsidRPr="004464DB">
        <w:rPr>
          <w:rFonts w:ascii="Calibri" w:hAnsi="Calibri" w:cs="Arial"/>
          <w:b w:val="0"/>
          <w:i w:val="0"/>
          <w:sz w:val="24"/>
          <w:szCs w:val="22"/>
        </w:rPr>
        <w:t>zaopiniowane</w:t>
      </w:r>
      <w:r w:rsidRPr="004464DB">
        <w:rPr>
          <w:rFonts w:ascii="Calibri" w:hAnsi="Calibri" w:cs="Arial"/>
          <w:b w:val="0"/>
          <w:i w:val="0"/>
          <w:sz w:val="24"/>
          <w:szCs w:val="22"/>
        </w:rPr>
        <w:t xml:space="preserve"> </w:t>
      </w:r>
      <w:r w:rsidR="00A61F02" w:rsidRPr="004464DB">
        <w:rPr>
          <w:rFonts w:ascii="Calibri" w:hAnsi="Calibri" w:cs="Arial"/>
          <w:b w:val="0"/>
          <w:i w:val="0"/>
          <w:sz w:val="24"/>
          <w:szCs w:val="22"/>
        </w:rPr>
        <w:t>w zakresie aspektów środowiskowych przez przeds</w:t>
      </w:r>
      <w:r w:rsidR="00F24D51" w:rsidRPr="004464DB">
        <w:rPr>
          <w:rFonts w:ascii="Calibri" w:hAnsi="Calibri" w:cs="Arial"/>
          <w:b w:val="0"/>
          <w:i w:val="0"/>
          <w:sz w:val="24"/>
          <w:szCs w:val="22"/>
        </w:rPr>
        <w:t>tawicieli partnerów społecznych</w:t>
      </w:r>
      <w:r w:rsidRPr="004464DB">
        <w:rPr>
          <w:rFonts w:ascii="Calibri" w:hAnsi="Calibri" w:cs="Arial"/>
          <w:b w:val="0"/>
          <w:i w:val="0"/>
          <w:sz w:val="24"/>
          <w:szCs w:val="22"/>
        </w:rPr>
        <w:t>.</w:t>
      </w:r>
      <w:r w:rsidR="00A61F02" w:rsidRPr="004464DB">
        <w:rPr>
          <w:rFonts w:ascii="Calibri" w:hAnsi="Calibri" w:cs="Arial"/>
          <w:b w:val="0"/>
          <w:i w:val="0"/>
          <w:sz w:val="24"/>
          <w:szCs w:val="22"/>
        </w:rPr>
        <w:t xml:space="preserve"> </w:t>
      </w:r>
    </w:p>
    <w:p w:rsidR="00476DD1" w:rsidRPr="004464DB" w:rsidRDefault="00476DD1" w:rsidP="00476DD1">
      <w:pPr>
        <w:jc w:val="both"/>
        <w:rPr>
          <w:rFonts w:ascii="Calibri" w:hAnsi="Calibri" w:cs="Arial"/>
          <w:b/>
          <w:i/>
          <w:szCs w:val="22"/>
        </w:rPr>
      </w:pPr>
    </w:p>
    <w:p w:rsidR="0096138B" w:rsidRPr="004464DB" w:rsidRDefault="00F55FAD" w:rsidP="004464DB">
      <w:pPr>
        <w:pStyle w:val="Tekstpodstawowy2"/>
        <w:rPr>
          <w:rFonts w:ascii="Calibri" w:hAnsi="Calibri" w:cs="Arial"/>
          <w:szCs w:val="22"/>
        </w:rPr>
      </w:pPr>
      <w:r w:rsidRPr="004464DB">
        <w:rPr>
          <w:rFonts w:ascii="Calibri" w:hAnsi="Calibri" w:cs="Arial"/>
          <w:szCs w:val="22"/>
        </w:rPr>
        <w:t xml:space="preserve">Projekty zostały wybrane zgodnie ze strategicznymi kryteriami wyboru projektów zawartymi w </w:t>
      </w:r>
      <w:r w:rsidRPr="004464DB">
        <w:rPr>
          <w:rFonts w:ascii="Calibri" w:hAnsi="Calibri" w:cs="Arial"/>
          <w:i/>
          <w:szCs w:val="22"/>
        </w:rPr>
        <w:t>Kryteriach wyboru operacji finansowanych w ramach Regionalnego Programu Operacyjnego dla Województwa Dolnośląskiego na lata 2007-2013</w:t>
      </w:r>
      <w:r w:rsidRPr="004464DB">
        <w:rPr>
          <w:rFonts w:ascii="Calibri" w:hAnsi="Calibri" w:cs="Arial"/>
          <w:szCs w:val="22"/>
        </w:rPr>
        <w:t xml:space="preserve">, przyjętymi przez Komitet Monitorujący Regionalny Program Operacyjny dla Województwa Dolnośląskiego </w:t>
      </w:r>
      <w:r w:rsidR="00E87657">
        <w:rPr>
          <w:rFonts w:ascii="Calibri" w:hAnsi="Calibri" w:cs="Arial"/>
          <w:szCs w:val="22"/>
        </w:rPr>
        <w:br/>
      </w:r>
      <w:r w:rsidRPr="004464DB">
        <w:rPr>
          <w:rFonts w:ascii="Calibri" w:hAnsi="Calibri" w:cs="Arial"/>
          <w:szCs w:val="22"/>
        </w:rPr>
        <w:t>na lata 2007-2013.</w:t>
      </w:r>
    </w:p>
    <w:sectPr w:rsidR="0096138B" w:rsidRPr="004464DB" w:rsidSect="00A928A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35" w:rsidRDefault="00473C35">
      <w:r>
        <w:separator/>
      </w:r>
    </w:p>
  </w:endnote>
  <w:endnote w:type="continuationSeparator" w:id="0">
    <w:p w:rsidR="00473C35" w:rsidRDefault="0047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90" w:rsidRDefault="00E52C90">
    <w:pPr>
      <w:pStyle w:val="Stopka"/>
      <w:jc w:val="right"/>
    </w:pPr>
  </w:p>
  <w:p w:rsidR="00E52C90" w:rsidRDefault="00E52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35" w:rsidRDefault="00473C35">
      <w:r>
        <w:separator/>
      </w:r>
    </w:p>
  </w:footnote>
  <w:footnote w:type="continuationSeparator" w:id="0">
    <w:p w:rsidR="00473C35" w:rsidRDefault="00473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12"/>
    <w:multiLevelType w:val="hybridMultilevel"/>
    <w:tmpl w:val="8288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2FA"/>
    <w:multiLevelType w:val="hybridMultilevel"/>
    <w:tmpl w:val="38D80C0A"/>
    <w:lvl w:ilvl="0" w:tplc="4DC88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44517"/>
    <w:multiLevelType w:val="hybridMultilevel"/>
    <w:tmpl w:val="729A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182C"/>
    <w:multiLevelType w:val="hybridMultilevel"/>
    <w:tmpl w:val="1F80CECE"/>
    <w:lvl w:ilvl="0" w:tplc="2C38BA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07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625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676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C4B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AD1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83F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44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870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A78F9"/>
    <w:multiLevelType w:val="hybridMultilevel"/>
    <w:tmpl w:val="7E2E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E8F"/>
    <w:multiLevelType w:val="hybridMultilevel"/>
    <w:tmpl w:val="BC6888DC"/>
    <w:lvl w:ilvl="0" w:tplc="E8545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D7D30"/>
    <w:multiLevelType w:val="hybridMultilevel"/>
    <w:tmpl w:val="B64ABE46"/>
    <w:lvl w:ilvl="0" w:tplc="24846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CC4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C79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CE4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A16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458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29F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5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894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B3EA7"/>
    <w:multiLevelType w:val="hybridMultilevel"/>
    <w:tmpl w:val="94ECBC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1055AC3"/>
    <w:multiLevelType w:val="hybridMultilevel"/>
    <w:tmpl w:val="882473B0"/>
    <w:lvl w:ilvl="0" w:tplc="5A90C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85E4A"/>
    <w:multiLevelType w:val="hybridMultilevel"/>
    <w:tmpl w:val="F6C0BC50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D74A6"/>
    <w:multiLevelType w:val="hybridMultilevel"/>
    <w:tmpl w:val="AEE40D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9B70D4"/>
    <w:multiLevelType w:val="hybridMultilevel"/>
    <w:tmpl w:val="6BC023A0"/>
    <w:lvl w:ilvl="0" w:tplc="5A96AB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62271"/>
    <w:multiLevelType w:val="multilevel"/>
    <w:tmpl w:val="E2B03EE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617E7087"/>
    <w:multiLevelType w:val="hybridMultilevel"/>
    <w:tmpl w:val="8114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E1070"/>
    <w:multiLevelType w:val="hybridMultilevel"/>
    <w:tmpl w:val="A00C7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B1BE1"/>
    <w:multiLevelType w:val="hybridMultilevel"/>
    <w:tmpl w:val="83EC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03517"/>
    <w:multiLevelType w:val="hybridMultilevel"/>
    <w:tmpl w:val="0900B998"/>
    <w:lvl w:ilvl="0" w:tplc="48425EA4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9"/>
  </w:num>
  <w:num w:numId="12">
    <w:abstractNumId w:val="16"/>
  </w:num>
  <w:num w:numId="13">
    <w:abstractNumId w:val="5"/>
  </w:num>
  <w:num w:numId="14">
    <w:abstractNumId w:val="12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742"/>
    <w:rsid w:val="00027395"/>
    <w:rsid w:val="00034928"/>
    <w:rsid w:val="00052879"/>
    <w:rsid w:val="000855F5"/>
    <w:rsid w:val="00093BDB"/>
    <w:rsid w:val="00095AD7"/>
    <w:rsid w:val="000A2241"/>
    <w:rsid w:val="000A75E3"/>
    <w:rsid w:val="000D1399"/>
    <w:rsid w:val="000D3550"/>
    <w:rsid w:val="000D42C8"/>
    <w:rsid w:val="000E0AE8"/>
    <w:rsid w:val="000E701F"/>
    <w:rsid w:val="001150F2"/>
    <w:rsid w:val="0012578C"/>
    <w:rsid w:val="00146B34"/>
    <w:rsid w:val="0018199E"/>
    <w:rsid w:val="001A4AD0"/>
    <w:rsid w:val="001B0382"/>
    <w:rsid w:val="001B3B0A"/>
    <w:rsid w:val="001C052A"/>
    <w:rsid w:val="001C3AD4"/>
    <w:rsid w:val="001D0117"/>
    <w:rsid w:val="001E1CCB"/>
    <w:rsid w:val="001F003B"/>
    <w:rsid w:val="00223027"/>
    <w:rsid w:val="00227E3F"/>
    <w:rsid w:val="002346E5"/>
    <w:rsid w:val="002436E1"/>
    <w:rsid w:val="0025131F"/>
    <w:rsid w:val="00284335"/>
    <w:rsid w:val="00292778"/>
    <w:rsid w:val="002A141E"/>
    <w:rsid w:val="002A2E07"/>
    <w:rsid w:val="002B5AE9"/>
    <w:rsid w:val="003255EE"/>
    <w:rsid w:val="00340686"/>
    <w:rsid w:val="003551AD"/>
    <w:rsid w:val="00383041"/>
    <w:rsid w:val="003C7817"/>
    <w:rsid w:val="003E58E9"/>
    <w:rsid w:val="00422D92"/>
    <w:rsid w:val="004244EC"/>
    <w:rsid w:val="00433D58"/>
    <w:rsid w:val="004464DB"/>
    <w:rsid w:val="004564B7"/>
    <w:rsid w:val="004632A7"/>
    <w:rsid w:val="004675A8"/>
    <w:rsid w:val="0047161D"/>
    <w:rsid w:val="00473C35"/>
    <w:rsid w:val="00476DD1"/>
    <w:rsid w:val="00480552"/>
    <w:rsid w:val="004818E5"/>
    <w:rsid w:val="00482846"/>
    <w:rsid w:val="004A0E71"/>
    <w:rsid w:val="004A775B"/>
    <w:rsid w:val="004B3A70"/>
    <w:rsid w:val="004B6945"/>
    <w:rsid w:val="004C4886"/>
    <w:rsid w:val="004F2234"/>
    <w:rsid w:val="00555697"/>
    <w:rsid w:val="00572F77"/>
    <w:rsid w:val="005969DB"/>
    <w:rsid w:val="005B21C5"/>
    <w:rsid w:val="005C13F3"/>
    <w:rsid w:val="005E15F7"/>
    <w:rsid w:val="005F1176"/>
    <w:rsid w:val="005F56A8"/>
    <w:rsid w:val="005F6A66"/>
    <w:rsid w:val="0061459F"/>
    <w:rsid w:val="0061488A"/>
    <w:rsid w:val="00615A81"/>
    <w:rsid w:val="006210A8"/>
    <w:rsid w:val="00627ECF"/>
    <w:rsid w:val="00642AF8"/>
    <w:rsid w:val="00653170"/>
    <w:rsid w:val="0065784A"/>
    <w:rsid w:val="0066685B"/>
    <w:rsid w:val="00671A2C"/>
    <w:rsid w:val="0067708B"/>
    <w:rsid w:val="006B6A6A"/>
    <w:rsid w:val="006D407C"/>
    <w:rsid w:val="006D664E"/>
    <w:rsid w:val="006F42FA"/>
    <w:rsid w:val="00710071"/>
    <w:rsid w:val="00726C69"/>
    <w:rsid w:val="00741647"/>
    <w:rsid w:val="007706D9"/>
    <w:rsid w:val="00780398"/>
    <w:rsid w:val="00786C9A"/>
    <w:rsid w:val="007940D3"/>
    <w:rsid w:val="007B2F18"/>
    <w:rsid w:val="007B5A9A"/>
    <w:rsid w:val="007D0C0F"/>
    <w:rsid w:val="007D6B74"/>
    <w:rsid w:val="007E466E"/>
    <w:rsid w:val="007E6F2F"/>
    <w:rsid w:val="007F2337"/>
    <w:rsid w:val="007F7D56"/>
    <w:rsid w:val="008061E1"/>
    <w:rsid w:val="00817BFC"/>
    <w:rsid w:val="008329CA"/>
    <w:rsid w:val="00860758"/>
    <w:rsid w:val="008625A8"/>
    <w:rsid w:val="00871B07"/>
    <w:rsid w:val="00894DC4"/>
    <w:rsid w:val="00897D2F"/>
    <w:rsid w:val="008A3E78"/>
    <w:rsid w:val="008A3EE5"/>
    <w:rsid w:val="008B7FCC"/>
    <w:rsid w:val="008D3BA6"/>
    <w:rsid w:val="00937FDC"/>
    <w:rsid w:val="0095572D"/>
    <w:rsid w:val="0096138B"/>
    <w:rsid w:val="00973EDF"/>
    <w:rsid w:val="0098492E"/>
    <w:rsid w:val="0099236D"/>
    <w:rsid w:val="009A3711"/>
    <w:rsid w:val="009D7211"/>
    <w:rsid w:val="00A07030"/>
    <w:rsid w:val="00A25EB9"/>
    <w:rsid w:val="00A52B2B"/>
    <w:rsid w:val="00A61F02"/>
    <w:rsid w:val="00A928A6"/>
    <w:rsid w:val="00A96742"/>
    <w:rsid w:val="00AA0346"/>
    <w:rsid w:val="00AA08B8"/>
    <w:rsid w:val="00AA10B1"/>
    <w:rsid w:val="00AA1D28"/>
    <w:rsid w:val="00AB1207"/>
    <w:rsid w:val="00AB27D6"/>
    <w:rsid w:val="00AF66A0"/>
    <w:rsid w:val="00B00B69"/>
    <w:rsid w:val="00B13B4C"/>
    <w:rsid w:val="00B3107C"/>
    <w:rsid w:val="00B57A11"/>
    <w:rsid w:val="00BA046B"/>
    <w:rsid w:val="00BB1D75"/>
    <w:rsid w:val="00BB7D99"/>
    <w:rsid w:val="00BB7F1A"/>
    <w:rsid w:val="00BC3386"/>
    <w:rsid w:val="00BC36EB"/>
    <w:rsid w:val="00BE2CF7"/>
    <w:rsid w:val="00BF457C"/>
    <w:rsid w:val="00BF6C19"/>
    <w:rsid w:val="00C152D9"/>
    <w:rsid w:val="00C330C8"/>
    <w:rsid w:val="00C714D9"/>
    <w:rsid w:val="00C833E0"/>
    <w:rsid w:val="00C963FD"/>
    <w:rsid w:val="00CE3521"/>
    <w:rsid w:val="00D0583C"/>
    <w:rsid w:val="00D157F2"/>
    <w:rsid w:val="00D5205C"/>
    <w:rsid w:val="00D64EA3"/>
    <w:rsid w:val="00D73621"/>
    <w:rsid w:val="00D7619E"/>
    <w:rsid w:val="00D81550"/>
    <w:rsid w:val="00D86BA2"/>
    <w:rsid w:val="00DD0780"/>
    <w:rsid w:val="00DE1013"/>
    <w:rsid w:val="00DE4D29"/>
    <w:rsid w:val="00E15FB0"/>
    <w:rsid w:val="00E422CF"/>
    <w:rsid w:val="00E45F63"/>
    <w:rsid w:val="00E4758E"/>
    <w:rsid w:val="00E52C90"/>
    <w:rsid w:val="00E62671"/>
    <w:rsid w:val="00E66A32"/>
    <w:rsid w:val="00E7012F"/>
    <w:rsid w:val="00E87657"/>
    <w:rsid w:val="00E92ED1"/>
    <w:rsid w:val="00EA5E04"/>
    <w:rsid w:val="00EA6359"/>
    <w:rsid w:val="00EA7F98"/>
    <w:rsid w:val="00EB7322"/>
    <w:rsid w:val="00F07C2C"/>
    <w:rsid w:val="00F12D0C"/>
    <w:rsid w:val="00F220E4"/>
    <w:rsid w:val="00F24D51"/>
    <w:rsid w:val="00F42C2F"/>
    <w:rsid w:val="00F46F97"/>
    <w:rsid w:val="00F55FAD"/>
    <w:rsid w:val="00F66A9F"/>
    <w:rsid w:val="00F7194F"/>
    <w:rsid w:val="00F82098"/>
    <w:rsid w:val="00F8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28A6"/>
    <w:pPr>
      <w:keepNext/>
      <w:numPr>
        <w:numId w:val="14"/>
      </w:numPr>
      <w:spacing w:before="240" w:after="60"/>
      <w:outlineLvl w:val="0"/>
    </w:pPr>
    <w:rPr>
      <w:rFonts w:ascii="Tahoma" w:hAnsi="Tahoma" w:cs="Arial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928A6"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semiHidden/>
    <w:rsid w:val="00A928A6"/>
    <w:pPr>
      <w:jc w:val="both"/>
    </w:pPr>
    <w:rPr>
      <w:b/>
      <w:bCs/>
    </w:rPr>
  </w:style>
  <w:style w:type="paragraph" w:styleId="Tekstpodstawowy3">
    <w:name w:val="Body Text 3"/>
    <w:basedOn w:val="Normalny"/>
    <w:semiHidden/>
    <w:rsid w:val="00A928A6"/>
    <w:pPr>
      <w:jc w:val="both"/>
    </w:pPr>
    <w:rPr>
      <w:b/>
      <w:bCs/>
    </w:rPr>
  </w:style>
  <w:style w:type="paragraph" w:styleId="Tekstpodstawowy2">
    <w:name w:val="Body Text 2"/>
    <w:basedOn w:val="Normalny"/>
    <w:semiHidden/>
    <w:rsid w:val="00A928A6"/>
    <w:pPr>
      <w:autoSpaceDE w:val="0"/>
      <w:autoSpaceDN w:val="0"/>
      <w:adjustRightInd w:val="0"/>
      <w:jc w:val="both"/>
    </w:pPr>
  </w:style>
  <w:style w:type="paragraph" w:styleId="Nagwek">
    <w:name w:val="header"/>
    <w:basedOn w:val="Normalny"/>
    <w:semiHidden/>
    <w:rsid w:val="00A928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928A6"/>
    <w:pPr>
      <w:tabs>
        <w:tab w:val="center" w:pos="4536"/>
        <w:tab w:val="right" w:pos="9072"/>
      </w:tabs>
    </w:pPr>
  </w:style>
  <w:style w:type="paragraph" w:customStyle="1" w:styleId="StyleItalicJustifiedBoxSinglesolidlineAuto15ptLin">
    <w:name w:val="Style Italic Justified Box: (Single solid line Auto  15 pt Lin..."/>
    <w:basedOn w:val="Normalny"/>
    <w:rsid w:val="00A928A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ind w:left="454" w:right="170"/>
      <w:jc w:val="both"/>
    </w:pPr>
    <w:rPr>
      <w:iCs/>
      <w:szCs w:val="20"/>
      <w:lang w:val="en-GB" w:eastAsia="en-GB"/>
    </w:rPr>
  </w:style>
  <w:style w:type="paragraph" w:styleId="Tekstprzypisukocowego">
    <w:name w:val="endnote text"/>
    <w:basedOn w:val="Normalny"/>
    <w:semiHidden/>
    <w:unhideWhenUsed/>
    <w:rsid w:val="00A92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928A6"/>
  </w:style>
  <w:style w:type="character" w:styleId="Odwoanieprzypisukocowego">
    <w:name w:val="endnote reference"/>
    <w:basedOn w:val="Domylnaczcionkaakapitu"/>
    <w:semiHidden/>
    <w:unhideWhenUsed/>
    <w:rsid w:val="00A928A6"/>
    <w:rPr>
      <w:vertAlign w:val="superscript"/>
    </w:rPr>
  </w:style>
  <w:style w:type="character" w:customStyle="1" w:styleId="TekstpodstawowyZnak">
    <w:name w:val="Tekst podstawowy Znak"/>
    <w:basedOn w:val="Domylnaczcionkaakapitu"/>
    <w:semiHidden/>
    <w:rsid w:val="00A928A6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A928A6"/>
    <w:pPr>
      <w:ind w:left="720"/>
    </w:pPr>
  </w:style>
  <w:style w:type="character" w:customStyle="1" w:styleId="StopkaZnak">
    <w:name w:val="Stopka Znak"/>
    <w:basedOn w:val="Domylnaczcionkaakapitu"/>
    <w:rsid w:val="00A928A6"/>
    <w:rPr>
      <w:sz w:val="24"/>
      <w:szCs w:val="24"/>
    </w:rPr>
  </w:style>
  <w:style w:type="paragraph" w:styleId="Tekstpodstawowywcity">
    <w:name w:val="Body Text Indent"/>
    <w:basedOn w:val="Normalny"/>
    <w:unhideWhenUsed/>
    <w:rsid w:val="00A928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A928A6"/>
    <w:rPr>
      <w:sz w:val="24"/>
      <w:szCs w:val="24"/>
    </w:rPr>
  </w:style>
  <w:style w:type="paragraph" w:customStyle="1" w:styleId="Standard">
    <w:name w:val="Standard"/>
    <w:rsid w:val="00A928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A928A6"/>
    <w:rPr>
      <w:sz w:val="16"/>
      <w:szCs w:val="16"/>
    </w:rPr>
  </w:style>
  <w:style w:type="paragraph" w:styleId="Tekstkomentarza">
    <w:name w:val="annotation text"/>
    <w:basedOn w:val="Normalny"/>
    <w:semiHidden/>
    <w:rsid w:val="00A928A6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A928A6"/>
    <w:rPr>
      <w:rFonts w:ascii="Arial" w:hAnsi="Arial"/>
    </w:rPr>
  </w:style>
  <w:style w:type="paragraph" w:styleId="Tekstdymka">
    <w:name w:val="Balloon Text"/>
    <w:basedOn w:val="Normalny"/>
    <w:semiHidden/>
    <w:unhideWhenUsed/>
    <w:rsid w:val="00A9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A928A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61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B2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51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15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99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wi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mskimina</dc:creator>
  <cp:keywords/>
  <dc:description/>
  <cp:lastModifiedBy>mkula</cp:lastModifiedBy>
  <cp:revision>2</cp:revision>
  <cp:lastPrinted>2009-10-06T09:24:00Z</cp:lastPrinted>
  <dcterms:created xsi:type="dcterms:W3CDTF">2012-09-14T12:35:00Z</dcterms:created>
  <dcterms:modified xsi:type="dcterms:W3CDTF">2012-09-14T12:35:00Z</dcterms:modified>
</cp:coreProperties>
</file>